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3A6" w:rsidRDefault="00BF53A6" w:rsidP="00BF53A6">
      <w:pPr>
        <w:pStyle w:val="Kop2"/>
        <w:numPr>
          <w:ilvl w:val="0"/>
          <w:numId w:val="0"/>
        </w:numPr>
        <w:tabs>
          <w:tab w:val="left" w:pos="426"/>
        </w:tabs>
        <w:rPr>
          <w:rFonts w:ascii="Univers (W1)" w:hAnsi="Univers (W1)"/>
        </w:rPr>
      </w:pPr>
      <w:bookmarkStart w:id="0" w:name="_Toc61339085"/>
      <w:bookmarkStart w:id="1" w:name="_Toc64356232"/>
      <w:r>
        <w:rPr>
          <w:rFonts w:ascii="Univers (W1)" w:hAnsi="Univers (W1)"/>
        </w:rPr>
        <w:t>Algemene regels voor publiek</w:t>
      </w:r>
      <w:bookmarkEnd w:id="0"/>
      <w:bookmarkEnd w:id="1"/>
    </w:p>
    <w:p w:rsidR="00BF53A6" w:rsidRDefault="00BF53A6" w:rsidP="00BF53A6">
      <w:pPr>
        <w:tabs>
          <w:tab w:val="left" w:pos="426"/>
        </w:tabs>
        <w:rPr>
          <w:rFonts w:ascii="Univers (W1)" w:hAnsi="Univers (W1)"/>
          <w:color w:val="0000FF"/>
          <w:sz w:val="20"/>
        </w:rPr>
      </w:pPr>
      <w:bookmarkStart w:id="2" w:name="_GoBack"/>
      <w:bookmarkEnd w:id="2"/>
    </w:p>
    <w:p w:rsidR="00BF53A6" w:rsidRPr="00BF53A6" w:rsidRDefault="00BF53A6" w:rsidP="00BF53A6">
      <w:pPr>
        <w:tabs>
          <w:tab w:val="left" w:pos="426"/>
        </w:tabs>
        <w:rPr>
          <w:rFonts w:ascii="Univers (W1)" w:hAnsi="Univers (W1)"/>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Hinderlijk gedrag ten opzichte van andere bezoekers dient achterwege te blijven.</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Kinderen zonder geldig zwemdiploma A dienen vergezeld te worden door een volwassene (18+). Kleine kinderen dienen voortdurend onder de begeleiding van een volwassene te zijn.</w:t>
      </w:r>
    </w:p>
    <w:p w:rsidR="00BF53A6" w:rsidRPr="00BF53A6" w:rsidRDefault="00BF53A6" w:rsidP="00BF53A6">
      <w:pPr>
        <w:tabs>
          <w:tab w:val="left" w:pos="-1440"/>
          <w:tab w:val="left" w:pos="-720"/>
          <w:tab w:val="left" w:pos="426"/>
        </w:tabs>
        <w:ind w:left="284" w:hanging="284"/>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Hardlopen op de perrons is niet toegestaan.</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Het is niet toegestaan in en om de kleedruimten te voetballen.</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Men dient een geldig toegangsbewijs ten allen tijde te kunnen overleggen aan het personeel</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Indien men geen geldig toegangsbewijs kan laten zien wordt twee keer het tarief van een toegangskaartje gerekend of men wordt de toegang ontzegd.</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Afval hoort in de daarvoor bestemde afvalvoorzieningen te worden gegooid en niet op het veld of in de kleedruimten.</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Niet door de perken lopen.</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Radio is toegestaan, mits andere bezoekers hier geen hinder van ondervinden.</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Speelmateriaal zoals voetballen etc. zijn toegestaan in het ondiepe bad. Harde en/of leren ballen zijn niet toegestaan.</w:t>
      </w:r>
    </w:p>
    <w:p w:rsidR="00BF53A6" w:rsidRPr="00BF53A6" w:rsidRDefault="00BF53A6" w:rsidP="00BF53A6">
      <w:pPr>
        <w:tabs>
          <w:tab w:val="left" w:pos="-1440"/>
          <w:tab w:val="left" w:pos="-720"/>
          <w:tab w:val="left" w:pos="426"/>
        </w:tabs>
        <w:ind w:left="284" w:hanging="284"/>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Roken is nergens binnen de accommodatie toegestaan. Roken is evenmin toegestaan voor de (hoofd) ingang en uitgang van de accommodatie.</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napToGrid w:val="0"/>
          <w:sz w:val="18"/>
          <w:szCs w:val="18"/>
        </w:rPr>
        <w:t>Er is een algeheel verbod voor drugsgebruik.</w:t>
      </w:r>
    </w:p>
    <w:p w:rsidR="00BF53A6" w:rsidRPr="00BF53A6" w:rsidRDefault="00BF53A6" w:rsidP="00BF53A6">
      <w:pPr>
        <w:tabs>
          <w:tab w:val="left" w:pos="-1440"/>
          <w:tab w:val="left" w:pos="-720"/>
          <w:tab w:val="left" w:pos="426"/>
        </w:tabs>
        <w:rPr>
          <w:rFonts w:ascii="Univers (W1)" w:hAnsi="Univers (W1)"/>
          <w:spacing w:val="-3"/>
          <w:sz w:val="18"/>
          <w:szCs w:val="18"/>
        </w:rPr>
      </w:pPr>
      <w:r w:rsidRPr="00BF53A6">
        <w:rPr>
          <w:rFonts w:ascii="Univers (W1)" w:hAnsi="Univers (W1)"/>
          <w:snapToGrid w:val="0"/>
          <w:sz w:val="18"/>
          <w:szCs w:val="18"/>
        </w:rPr>
        <w:tab/>
      </w:r>
    </w:p>
    <w:p w:rsidR="00BF53A6" w:rsidRPr="00BF53A6" w:rsidRDefault="00BF53A6" w:rsidP="00BF53A6">
      <w:pPr>
        <w:numPr>
          <w:ilvl w:val="0"/>
          <w:numId w:val="2"/>
        </w:numPr>
        <w:tabs>
          <w:tab w:val="left" w:pos="-1440"/>
          <w:tab w:val="left" w:pos="-720"/>
          <w:tab w:val="left" w:pos="426"/>
        </w:tabs>
        <w:rPr>
          <w:rFonts w:ascii="Univers (W1)" w:hAnsi="Univers (W1)"/>
          <w:spacing w:val="-3"/>
          <w:sz w:val="18"/>
          <w:szCs w:val="18"/>
        </w:rPr>
      </w:pPr>
      <w:r w:rsidRPr="00BF53A6">
        <w:rPr>
          <w:rFonts w:ascii="Univers (W1)" w:hAnsi="Univers (W1)"/>
          <w:snapToGrid w:val="0"/>
          <w:sz w:val="18"/>
          <w:szCs w:val="18"/>
        </w:rPr>
        <w:t>Er is een algeheel verbod op het meenemen van slag- en steekwapens, alsmede van andere verdedigings- en aanvalsmiddelen</w:t>
      </w:r>
    </w:p>
    <w:p w:rsidR="00BF53A6" w:rsidRPr="00BF53A6" w:rsidRDefault="00BF53A6" w:rsidP="00BF53A6">
      <w:pPr>
        <w:tabs>
          <w:tab w:val="left" w:pos="-1440"/>
          <w:tab w:val="left" w:pos="-720"/>
          <w:tab w:val="left" w:pos="426"/>
        </w:tabs>
        <w:ind w:left="284" w:hanging="284"/>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 xml:space="preserve">Het is niet toegestaan zich zonder voldoende zwemvaardigheid in het diepe gedeelte van het bassin te begeven, zulks ter beoordeling van het badpersoneel. </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rPr>
          <w:rFonts w:ascii="Univers (W1)" w:hAnsi="Univers (W1)"/>
          <w:spacing w:val="-3"/>
          <w:sz w:val="18"/>
          <w:szCs w:val="18"/>
        </w:rPr>
      </w:pPr>
      <w:r w:rsidRPr="00BF53A6">
        <w:rPr>
          <w:rFonts w:ascii="Univers (W1)" w:hAnsi="Univers (W1)"/>
          <w:snapToGrid w:val="0"/>
          <w:sz w:val="18"/>
          <w:szCs w:val="18"/>
        </w:rPr>
        <w:t>Bezoekers met een medische beperking (bijv. epilepsie) dienen dit vooraf te melden bij het toezichthoudend personeel</w:t>
      </w:r>
    </w:p>
    <w:p w:rsidR="00BF53A6" w:rsidRPr="00BF53A6" w:rsidRDefault="00BF53A6" w:rsidP="00BF53A6">
      <w:pPr>
        <w:tabs>
          <w:tab w:val="left" w:pos="-1440"/>
          <w:tab w:val="left" w:pos="-720"/>
          <w:tab w:val="left" w:pos="426"/>
        </w:tabs>
        <w:ind w:left="284" w:hanging="284"/>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Het meebrengen van breekbare voorwerpen rond de bassins is niet toegestaan.</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Huisdieren worden niet toegelaten in de accommodatie.</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Het nuttigen van eten en drinken is in de zwembaden niet toegestaan. Alleen toegestaan op daarvoor aangewezen plaatsen.</w:t>
      </w:r>
    </w:p>
    <w:p w:rsidR="00BF53A6" w:rsidRPr="00BF53A6" w:rsidRDefault="00BF53A6" w:rsidP="00BF53A6">
      <w:pPr>
        <w:tabs>
          <w:tab w:val="left" w:pos="-1440"/>
          <w:tab w:val="left" w:pos="-720"/>
          <w:tab w:val="left" w:pos="426"/>
        </w:tabs>
        <w:ind w:left="284" w:hanging="284"/>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Gevonden voorwerpen dienen bij de receptie te worden afgegeven.</w:t>
      </w:r>
    </w:p>
    <w:p w:rsidR="00BF53A6" w:rsidRPr="00BF53A6" w:rsidRDefault="00BF53A6" w:rsidP="00BF53A6">
      <w:pPr>
        <w:tabs>
          <w:tab w:val="left" w:pos="-1440"/>
          <w:tab w:val="left" w:pos="-720"/>
          <w:tab w:val="left" w:pos="426"/>
        </w:tabs>
        <w:ind w:left="284" w:hanging="284"/>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De aanwijzingen van het dienstdoende personeel dienen onverwijld te worden opgevolgd.</w:t>
      </w:r>
    </w:p>
    <w:p w:rsidR="00BF53A6" w:rsidRPr="00BF53A6" w:rsidRDefault="00BF53A6" w:rsidP="00BF53A6">
      <w:pPr>
        <w:tabs>
          <w:tab w:val="left" w:pos="-1440"/>
          <w:tab w:val="left" w:pos="-720"/>
          <w:tab w:val="left" w:pos="426"/>
        </w:tabs>
        <w:ind w:left="284" w:hanging="284"/>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rPr>
          <w:rFonts w:ascii="Univers (W1)" w:hAnsi="Univers (W1)"/>
          <w:spacing w:val="-3"/>
          <w:sz w:val="18"/>
          <w:szCs w:val="18"/>
        </w:rPr>
      </w:pPr>
      <w:r w:rsidRPr="00BF53A6">
        <w:rPr>
          <w:rFonts w:ascii="Univers (W1)" w:hAnsi="Univers (W1)"/>
          <w:snapToGrid w:val="0"/>
          <w:sz w:val="18"/>
          <w:szCs w:val="18"/>
        </w:rPr>
        <w:t>De directie aanvaardt geen enkele aansprakelijkheid voor ongevallen, ontvreemding en beschadiging van eigendommen van bezoekers aan de accommodatie en de daarbij behorende faciliteiten</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3"/>
        </w:numPr>
        <w:jc w:val="left"/>
        <w:rPr>
          <w:rFonts w:ascii="Univers (W1)" w:hAnsi="Univers (W1)"/>
          <w:snapToGrid w:val="0"/>
          <w:sz w:val="18"/>
          <w:szCs w:val="18"/>
        </w:rPr>
      </w:pPr>
      <w:r w:rsidRPr="00BF53A6">
        <w:rPr>
          <w:rFonts w:ascii="Univers (W1)" w:hAnsi="Univers (W1)"/>
          <w:snapToGrid w:val="0"/>
          <w:sz w:val="18"/>
          <w:szCs w:val="18"/>
        </w:rPr>
        <w:t>Bezoekers die schade toebrengen aan eigendommen van het bad en/of de faciliteiten, worden aansprakelijk gesteld voor alle kosten voortvloeiende uit reparatie en/of vervanging.</w:t>
      </w:r>
    </w:p>
    <w:p w:rsidR="00BF53A6" w:rsidRPr="00BF53A6" w:rsidRDefault="00BF53A6" w:rsidP="00BF53A6">
      <w:pPr>
        <w:jc w:val="left"/>
        <w:rPr>
          <w:rFonts w:ascii="Univers (W1)" w:hAnsi="Univers (W1)"/>
          <w:snapToGrid w:val="0"/>
          <w:sz w:val="18"/>
          <w:szCs w:val="18"/>
        </w:rPr>
      </w:pPr>
    </w:p>
    <w:p w:rsidR="00BF53A6" w:rsidRPr="00BF53A6" w:rsidRDefault="00BF53A6" w:rsidP="00BF53A6">
      <w:pPr>
        <w:numPr>
          <w:ilvl w:val="0"/>
          <w:numId w:val="3"/>
        </w:numPr>
        <w:jc w:val="left"/>
        <w:rPr>
          <w:rFonts w:ascii="Univers (W1)" w:hAnsi="Univers (W1)"/>
          <w:snapToGrid w:val="0"/>
          <w:sz w:val="18"/>
          <w:szCs w:val="18"/>
        </w:rPr>
      </w:pPr>
      <w:r w:rsidRPr="00BF53A6">
        <w:rPr>
          <w:rFonts w:ascii="Univers (W1)" w:hAnsi="Univers (W1)"/>
          <w:snapToGrid w:val="0"/>
          <w:sz w:val="18"/>
          <w:szCs w:val="18"/>
        </w:rPr>
        <w:t>Bij grote drukte behoudt de directie zich het recht voor om de openingstijden te wijzigen of het complex geheel of gedeeltelijk te sluiten.</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rPr>
          <w:rFonts w:ascii="Univers (W1)" w:hAnsi="Univers (W1)"/>
          <w:spacing w:val="-3"/>
          <w:sz w:val="18"/>
          <w:szCs w:val="18"/>
        </w:rPr>
      </w:pPr>
      <w:r w:rsidRPr="00BF53A6">
        <w:rPr>
          <w:rFonts w:ascii="Univers (W1)" w:hAnsi="Univers (W1)"/>
          <w:spacing w:val="-3"/>
          <w:sz w:val="18"/>
          <w:szCs w:val="18"/>
        </w:rPr>
        <w:t>Bezoekers die zich niet aan bovenstaande gedragsregels houden, kunnen zonder verdere opgave van reden, namens het management, uit het zwembad worden verwijderd.</w:t>
      </w:r>
    </w:p>
    <w:p w:rsidR="00BF53A6" w:rsidRPr="00BF53A6" w:rsidRDefault="00BF53A6" w:rsidP="00BF53A6">
      <w:pPr>
        <w:tabs>
          <w:tab w:val="left" w:pos="-1440"/>
          <w:tab w:val="left" w:pos="-720"/>
          <w:tab w:val="left" w:pos="426"/>
        </w:tabs>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jc w:val="left"/>
        <w:rPr>
          <w:rFonts w:ascii="Univers (W1)" w:hAnsi="Univers (W1)"/>
          <w:spacing w:val="-3"/>
          <w:sz w:val="18"/>
          <w:szCs w:val="18"/>
        </w:rPr>
      </w:pPr>
      <w:r w:rsidRPr="00BF53A6">
        <w:rPr>
          <w:rFonts w:ascii="Univers (W1)" w:hAnsi="Univers (W1)"/>
          <w:spacing w:val="-3"/>
          <w:sz w:val="18"/>
          <w:szCs w:val="18"/>
        </w:rPr>
        <w:t>Passende en gepaste badkleding is vereist.</w:t>
      </w:r>
      <w:r w:rsidRPr="00BF53A6">
        <w:rPr>
          <w:rFonts w:ascii="Univers (W1)" w:hAnsi="Univers (W1)"/>
          <w:spacing w:val="-3"/>
          <w:sz w:val="18"/>
          <w:szCs w:val="18"/>
        </w:rPr>
        <w:br/>
        <w:t>Niet toegestaan zijn o.a. strings, topless bikini´s, bermuda´s tot over de knie, afgeknipte spijkerbroeken en bourka’s en gewaden. Burkini’s zijn wel toegestaan.Ook onderbroeken onder zwemkleding is niet toegestaan.</w:t>
      </w:r>
    </w:p>
    <w:p w:rsidR="00BF53A6" w:rsidRPr="00BF53A6" w:rsidRDefault="00BF53A6" w:rsidP="00BF53A6">
      <w:pPr>
        <w:pStyle w:val="Lijstalinea"/>
        <w:rPr>
          <w:rFonts w:ascii="Univers (W1)" w:hAnsi="Univers (W1)"/>
          <w:spacing w:val="-3"/>
          <w:sz w:val="18"/>
          <w:szCs w:val="18"/>
        </w:rPr>
      </w:pPr>
    </w:p>
    <w:p w:rsidR="00BF53A6" w:rsidRPr="00BF53A6" w:rsidRDefault="00BF53A6" w:rsidP="00BF53A6">
      <w:pPr>
        <w:numPr>
          <w:ilvl w:val="0"/>
          <w:numId w:val="3"/>
        </w:numPr>
        <w:tabs>
          <w:tab w:val="left" w:pos="-1440"/>
          <w:tab w:val="left" w:pos="-720"/>
          <w:tab w:val="left" w:pos="426"/>
        </w:tabs>
        <w:jc w:val="left"/>
        <w:rPr>
          <w:rStyle w:val="Nadruk"/>
          <w:rFonts w:ascii="Univers (W1)" w:hAnsi="Univers (W1)"/>
          <w:i w:val="0"/>
          <w:iCs w:val="0"/>
          <w:spacing w:val="-3"/>
          <w:sz w:val="18"/>
          <w:szCs w:val="18"/>
          <w:lang w:val="nl-NL"/>
        </w:rPr>
      </w:pPr>
      <w:r w:rsidRPr="00BF53A6">
        <w:rPr>
          <w:rFonts w:ascii="Univers" w:hAnsi="Univers"/>
          <w:spacing w:val="-3"/>
          <w:sz w:val="18"/>
          <w:szCs w:val="18"/>
        </w:rPr>
        <w:t xml:space="preserve">Het is jongeren onder de 18 jaar verboden alcohol te bezitten. </w:t>
      </w:r>
      <w:r w:rsidRPr="00BF53A6">
        <w:rPr>
          <w:rStyle w:val="Nadruk"/>
          <w:rFonts w:ascii="Univers" w:hAnsi="Univers"/>
          <w:sz w:val="18"/>
          <w:szCs w:val="18"/>
        </w:rPr>
        <w:t xml:space="preserve">Jongeren onder de 18 jaar zijn strafbaar als ze alcohol bij zich hebben. Ook als de fles of het blikje nog dicht is. Zowel op straat als op andere plekken toegankelijk voor het publiek. </w:t>
      </w:r>
      <w:r w:rsidRPr="00BF53A6">
        <w:rPr>
          <w:rStyle w:val="Nadruk"/>
          <w:rFonts w:ascii="Univers" w:hAnsi="Univers"/>
          <w:i w:val="0"/>
          <w:sz w:val="18"/>
          <w:szCs w:val="18"/>
        </w:rPr>
        <w:t xml:space="preserve">Wij hanteren de Richtlijnen Alcoholbeleid van Sport NOC*NSF. </w:t>
      </w:r>
    </w:p>
    <w:p w:rsidR="00BF53A6" w:rsidRPr="00BF53A6" w:rsidRDefault="00BF53A6" w:rsidP="00BF53A6">
      <w:pPr>
        <w:pStyle w:val="Lijstalinea"/>
        <w:rPr>
          <w:rStyle w:val="Nadruk"/>
          <w:rFonts w:ascii="Univers (W1)" w:hAnsi="Univers (W1)"/>
          <w:i w:val="0"/>
          <w:iCs w:val="0"/>
          <w:spacing w:val="-3"/>
          <w:sz w:val="18"/>
          <w:szCs w:val="18"/>
          <w:lang w:val="nl-NL"/>
        </w:rPr>
      </w:pPr>
    </w:p>
    <w:p w:rsidR="00BF53A6" w:rsidRPr="00374786" w:rsidRDefault="00BF53A6" w:rsidP="00BF53A6">
      <w:pPr>
        <w:numPr>
          <w:ilvl w:val="0"/>
          <w:numId w:val="3"/>
        </w:numPr>
        <w:tabs>
          <w:tab w:val="left" w:pos="-1440"/>
          <w:tab w:val="left" w:pos="-720"/>
          <w:tab w:val="left" w:pos="426"/>
        </w:tabs>
        <w:jc w:val="left"/>
        <w:rPr>
          <w:rStyle w:val="Nadruk"/>
          <w:rFonts w:ascii="Univers (W1)" w:hAnsi="Univers (W1)"/>
          <w:i w:val="0"/>
          <w:iCs w:val="0"/>
          <w:spacing w:val="-3"/>
          <w:sz w:val="18"/>
          <w:szCs w:val="18"/>
          <w:lang w:val="nl-NL"/>
        </w:rPr>
      </w:pPr>
      <w:r w:rsidRPr="00BF53A6">
        <w:rPr>
          <w:rFonts w:ascii="Univers" w:hAnsi="Univers"/>
          <w:sz w:val="18"/>
          <w:szCs w:val="18"/>
        </w:rPr>
        <w:t>Fotograferen en filmen mag alleen met toestemming van het management of badpersoneel. Dit geldt ook voor mobiele telefoons met ingebouwde camera</w:t>
      </w:r>
      <w:r>
        <w:rPr>
          <w:rFonts w:ascii="Univers" w:hAnsi="Univers"/>
          <w:sz w:val="18"/>
          <w:szCs w:val="18"/>
        </w:rPr>
        <w:t>.</w:t>
      </w:r>
    </w:p>
    <w:p w:rsidR="00AA4133" w:rsidRDefault="00AA4133"/>
    <w:sectPr w:rsidR="00AA4133" w:rsidSect="00BF53A6">
      <w:pgSz w:w="11906" w:h="16838"/>
      <w:pgMar w:top="227" w:right="720"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C486BCE"/>
    <w:lvl w:ilvl="0">
      <w:start w:val="1"/>
      <w:numFmt w:val="decimal"/>
      <w:pStyle w:val="Kop1"/>
      <w:lvlText w:val="%1."/>
      <w:legacy w:legacy="1" w:legacySpace="0" w:legacyIndent="0"/>
      <w:lvlJc w:val="left"/>
    </w:lvl>
    <w:lvl w:ilvl="1">
      <w:start w:val="1"/>
      <w:numFmt w:val="decimal"/>
      <w:pStyle w:val="Kop2"/>
      <w:lvlText w:val="%1.%2."/>
      <w:legacy w:legacy="1" w:legacySpace="0" w:legacyIndent="0"/>
      <w:lvlJc w:val="left"/>
    </w:lvl>
    <w:lvl w:ilvl="2">
      <w:start w:val="1"/>
      <w:numFmt w:val="decimal"/>
      <w:pStyle w:val="Kop3"/>
      <w:lvlText w:val="%1.%2.%3. "/>
      <w:legacy w:legacy="1" w:legacySpace="0" w:legacyIndent="0"/>
      <w:lvlJc w:val="left"/>
    </w:lvl>
    <w:lvl w:ilvl="3">
      <w:start w:val="1"/>
      <w:numFmt w:val="none"/>
      <w:pStyle w:val="Kop4"/>
      <w:suff w:val="nothing"/>
      <w:lvlText w:val=""/>
      <w:lvlJc w:val="left"/>
    </w:lvl>
    <w:lvl w:ilvl="4">
      <w:start w:val="1"/>
      <w:numFmt w:val="decimal"/>
      <w:pStyle w:val="Kop5"/>
      <w:lvlText w:val=".%5"/>
      <w:legacy w:legacy="1" w:legacySpace="0" w:legacyIndent="0"/>
      <w:lvlJc w:val="left"/>
    </w:lvl>
    <w:lvl w:ilvl="5">
      <w:start w:val="1"/>
      <w:numFmt w:val="decimal"/>
      <w:pStyle w:val="Kop6"/>
      <w:lvlText w:val=".%5.%6"/>
      <w:legacy w:legacy="1" w:legacySpace="0" w:legacyIndent="0"/>
      <w:lvlJc w:val="left"/>
    </w:lvl>
    <w:lvl w:ilvl="6">
      <w:start w:val="1"/>
      <w:numFmt w:val="decimal"/>
      <w:pStyle w:val="Kop7"/>
      <w:lvlText w:val=".%5.%6.%7"/>
      <w:legacy w:legacy="1" w:legacySpace="0" w:legacyIndent="0"/>
      <w:lvlJc w:val="left"/>
    </w:lvl>
    <w:lvl w:ilvl="7">
      <w:start w:val="1"/>
      <w:numFmt w:val="decimal"/>
      <w:pStyle w:val="Kop8"/>
      <w:lvlText w:val=".%5.%6.%7.%8."/>
      <w:legacy w:legacy="1" w:legacySpace="0" w:legacyIndent="0"/>
      <w:lvlJc w:val="left"/>
    </w:lvl>
    <w:lvl w:ilvl="8">
      <w:start w:val="1"/>
      <w:numFmt w:val="decimal"/>
      <w:pStyle w:val="Kop9"/>
      <w:lvlText w:val=".%5.%6.%7.%8.%9"/>
      <w:legacy w:legacy="1" w:legacySpace="0" w:legacyIndent="0"/>
      <w:lvlJc w:val="left"/>
    </w:lvl>
  </w:abstractNum>
  <w:abstractNum w:abstractNumId="1" w15:restartNumberingAfterBreak="0">
    <w:nsid w:val="422A783E"/>
    <w:multiLevelType w:val="singleLevel"/>
    <w:tmpl w:val="00000000"/>
    <w:lvl w:ilvl="0">
      <w:start w:val="1"/>
      <w:numFmt w:val="bullet"/>
      <w:lvlText w:val="·"/>
      <w:legacy w:legacy="1" w:legacySpace="0" w:legacyIndent="284"/>
      <w:lvlJc w:val="left"/>
      <w:pPr>
        <w:ind w:left="284" w:hanging="284"/>
      </w:pPr>
      <w:rPr>
        <w:rFonts w:ascii="Symbol" w:hAnsi="Symbol" w:hint="default"/>
        <w:sz w:val="16"/>
      </w:rPr>
    </w:lvl>
  </w:abstractNum>
  <w:abstractNum w:abstractNumId="2" w15:restartNumberingAfterBreak="0">
    <w:nsid w:val="6E627CC4"/>
    <w:multiLevelType w:val="singleLevel"/>
    <w:tmpl w:val="00000000"/>
    <w:lvl w:ilvl="0">
      <w:start w:val="1"/>
      <w:numFmt w:val="bullet"/>
      <w:lvlText w:val="·"/>
      <w:legacy w:legacy="1" w:legacySpace="0" w:legacyIndent="284"/>
      <w:lvlJc w:val="left"/>
      <w:pPr>
        <w:ind w:left="284" w:hanging="284"/>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A6"/>
    <w:rsid w:val="00AA4133"/>
    <w:rsid w:val="00BF5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E742-1CAF-4D42-A6DB-3BBB6501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53A6"/>
    <w:pPr>
      <w:spacing w:after="0" w:line="240" w:lineRule="auto"/>
      <w:jc w:val="both"/>
    </w:pPr>
    <w:rPr>
      <w:rFonts w:ascii="Times New Roman" w:eastAsia="Times New Roman" w:hAnsi="Times New Roman" w:cs="Times New Roman"/>
      <w:sz w:val="24"/>
      <w:szCs w:val="20"/>
      <w:lang w:val="nl" w:eastAsia="nl-NL"/>
    </w:rPr>
  </w:style>
  <w:style w:type="paragraph" w:styleId="Kop1">
    <w:name w:val="heading 1"/>
    <w:basedOn w:val="Standaard"/>
    <w:next w:val="Standaard"/>
    <w:link w:val="Kop1Char"/>
    <w:qFormat/>
    <w:rsid w:val="00BF53A6"/>
    <w:pPr>
      <w:keepNext/>
      <w:numPr>
        <w:numId w:val="1"/>
      </w:numPr>
      <w:spacing w:after="480"/>
      <w:outlineLvl w:val="0"/>
    </w:pPr>
    <w:rPr>
      <w:rFonts w:ascii="Arial" w:hAnsi="Arial"/>
      <w:b/>
      <w:kern w:val="28"/>
      <w:sz w:val="40"/>
    </w:rPr>
  </w:style>
  <w:style w:type="paragraph" w:styleId="Kop2">
    <w:name w:val="heading 2"/>
    <w:basedOn w:val="Standaard"/>
    <w:next w:val="Standaard"/>
    <w:link w:val="Kop2Char"/>
    <w:qFormat/>
    <w:rsid w:val="00BF53A6"/>
    <w:pPr>
      <w:keepNext/>
      <w:numPr>
        <w:ilvl w:val="1"/>
        <w:numId w:val="1"/>
      </w:numPr>
      <w:spacing w:before="480" w:after="240"/>
      <w:outlineLvl w:val="1"/>
    </w:pPr>
    <w:rPr>
      <w:rFonts w:ascii="Arial" w:hAnsi="Arial"/>
      <w:b/>
      <w:color w:val="000000"/>
      <w:sz w:val="32"/>
    </w:rPr>
  </w:style>
  <w:style w:type="paragraph" w:styleId="Kop3">
    <w:name w:val="heading 3"/>
    <w:basedOn w:val="Standaard"/>
    <w:next w:val="Standaard"/>
    <w:link w:val="Kop3Char"/>
    <w:qFormat/>
    <w:rsid w:val="00BF53A6"/>
    <w:pPr>
      <w:keepNext/>
      <w:numPr>
        <w:ilvl w:val="2"/>
        <w:numId w:val="1"/>
      </w:numPr>
      <w:spacing w:before="480" w:after="60"/>
      <w:outlineLvl w:val="2"/>
    </w:pPr>
    <w:rPr>
      <w:rFonts w:ascii="Arial" w:hAnsi="Arial"/>
      <w:b/>
    </w:rPr>
  </w:style>
  <w:style w:type="paragraph" w:styleId="Kop4">
    <w:name w:val="heading 4"/>
    <w:basedOn w:val="Standaard"/>
    <w:next w:val="Standaard"/>
    <w:link w:val="Kop4Char"/>
    <w:qFormat/>
    <w:rsid w:val="00BF53A6"/>
    <w:pPr>
      <w:keepNext/>
      <w:numPr>
        <w:ilvl w:val="3"/>
        <w:numId w:val="1"/>
      </w:numPr>
      <w:spacing w:before="240" w:after="60"/>
      <w:outlineLvl w:val="3"/>
    </w:pPr>
    <w:rPr>
      <w:rFonts w:ascii="Arial" w:hAnsi="Arial"/>
      <w:i/>
    </w:rPr>
  </w:style>
  <w:style w:type="paragraph" w:styleId="Kop5">
    <w:name w:val="heading 5"/>
    <w:basedOn w:val="Standaard"/>
    <w:next w:val="Standaard"/>
    <w:link w:val="Kop5Char"/>
    <w:qFormat/>
    <w:rsid w:val="00BF53A6"/>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BF53A6"/>
    <w:pPr>
      <w:numPr>
        <w:ilvl w:val="5"/>
        <w:numId w:val="1"/>
      </w:numPr>
      <w:spacing w:before="240" w:after="60"/>
      <w:outlineLvl w:val="5"/>
    </w:pPr>
    <w:rPr>
      <w:rFonts w:ascii="Arial" w:hAnsi="Arial"/>
      <w:i/>
      <w:sz w:val="22"/>
    </w:rPr>
  </w:style>
  <w:style w:type="paragraph" w:styleId="Kop7">
    <w:name w:val="heading 7"/>
    <w:basedOn w:val="Standaard"/>
    <w:next w:val="Standaard"/>
    <w:link w:val="Kop7Char"/>
    <w:qFormat/>
    <w:rsid w:val="00BF53A6"/>
    <w:pPr>
      <w:numPr>
        <w:ilvl w:val="6"/>
        <w:numId w:val="1"/>
      </w:numPr>
      <w:spacing w:before="240" w:after="60"/>
      <w:outlineLvl w:val="6"/>
    </w:pPr>
    <w:rPr>
      <w:rFonts w:ascii="Arial" w:hAnsi="Arial"/>
      <w:sz w:val="20"/>
    </w:rPr>
  </w:style>
  <w:style w:type="paragraph" w:styleId="Kop8">
    <w:name w:val="heading 8"/>
    <w:basedOn w:val="Standaard"/>
    <w:next w:val="Standaard"/>
    <w:link w:val="Kop8Char"/>
    <w:qFormat/>
    <w:rsid w:val="00BF53A6"/>
    <w:pPr>
      <w:numPr>
        <w:ilvl w:val="7"/>
        <w:numId w:val="1"/>
      </w:numPr>
      <w:spacing w:before="240" w:after="60"/>
      <w:outlineLvl w:val="7"/>
    </w:pPr>
    <w:rPr>
      <w:rFonts w:ascii="Arial" w:hAnsi="Arial"/>
      <w:i/>
      <w:sz w:val="20"/>
    </w:rPr>
  </w:style>
  <w:style w:type="paragraph" w:styleId="Kop9">
    <w:name w:val="heading 9"/>
    <w:basedOn w:val="Standaard"/>
    <w:next w:val="Standaard"/>
    <w:link w:val="Kop9Char"/>
    <w:qFormat/>
    <w:rsid w:val="00BF53A6"/>
    <w:pPr>
      <w:numPr>
        <w:ilvl w:val="8"/>
        <w:numId w:val="1"/>
      </w:numPr>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F53A6"/>
    <w:rPr>
      <w:rFonts w:ascii="Arial" w:eastAsia="Times New Roman" w:hAnsi="Arial" w:cs="Times New Roman"/>
      <w:b/>
      <w:kern w:val="28"/>
      <w:sz w:val="40"/>
      <w:szCs w:val="20"/>
      <w:lang w:val="nl" w:eastAsia="nl-NL"/>
    </w:rPr>
  </w:style>
  <w:style w:type="character" w:customStyle="1" w:styleId="Kop2Char">
    <w:name w:val="Kop 2 Char"/>
    <w:basedOn w:val="Standaardalinea-lettertype"/>
    <w:link w:val="Kop2"/>
    <w:rsid w:val="00BF53A6"/>
    <w:rPr>
      <w:rFonts w:ascii="Arial" w:eastAsia="Times New Roman" w:hAnsi="Arial" w:cs="Times New Roman"/>
      <w:b/>
      <w:color w:val="000000"/>
      <w:sz w:val="32"/>
      <w:szCs w:val="20"/>
      <w:lang w:val="nl" w:eastAsia="nl-NL"/>
    </w:rPr>
  </w:style>
  <w:style w:type="character" w:customStyle="1" w:styleId="Kop3Char">
    <w:name w:val="Kop 3 Char"/>
    <w:basedOn w:val="Standaardalinea-lettertype"/>
    <w:link w:val="Kop3"/>
    <w:rsid w:val="00BF53A6"/>
    <w:rPr>
      <w:rFonts w:ascii="Arial" w:eastAsia="Times New Roman" w:hAnsi="Arial" w:cs="Times New Roman"/>
      <w:b/>
      <w:sz w:val="24"/>
      <w:szCs w:val="20"/>
      <w:lang w:val="nl" w:eastAsia="nl-NL"/>
    </w:rPr>
  </w:style>
  <w:style w:type="character" w:customStyle="1" w:styleId="Kop4Char">
    <w:name w:val="Kop 4 Char"/>
    <w:basedOn w:val="Standaardalinea-lettertype"/>
    <w:link w:val="Kop4"/>
    <w:rsid w:val="00BF53A6"/>
    <w:rPr>
      <w:rFonts w:ascii="Arial" w:eastAsia="Times New Roman" w:hAnsi="Arial" w:cs="Times New Roman"/>
      <w:i/>
      <w:sz w:val="24"/>
      <w:szCs w:val="20"/>
      <w:lang w:val="nl" w:eastAsia="nl-NL"/>
    </w:rPr>
  </w:style>
  <w:style w:type="character" w:customStyle="1" w:styleId="Kop5Char">
    <w:name w:val="Kop 5 Char"/>
    <w:basedOn w:val="Standaardalinea-lettertype"/>
    <w:link w:val="Kop5"/>
    <w:rsid w:val="00BF53A6"/>
    <w:rPr>
      <w:rFonts w:ascii="Arial" w:eastAsia="Times New Roman" w:hAnsi="Arial" w:cs="Times New Roman"/>
      <w:szCs w:val="20"/>
      <w:lang w:val="nl" w:eastAsia="nl-NL"/>
    </w:rPr>
  </w:style>
  <w:style w:type="character" w:customStyle="1" w:styleId="Kop6Char">
    <w:name w:val="Kop 6 Char"/>
    <w:basedOn w:val="Standaardalinea-lettertype"/>
    <w:link w:val="Kop6"/>
    <w:rsid w:val="00BF53A6"/>
    <w:rPr>
      <w:rFonts w:ascii="Arial" w:eastAsia="Times New Roman" w:hAnsi="Arial" w:cs="Times New Roman"/>
      <w:i/>
      <w:szCs w:val="20"/>
      <w:lang w:val="nl" w:eastAsia="nl-NL"/>
    </w:rPr>
  </w:style>
  <w:style w:type="character" w:customStyle="1" w:styleId="Kop7Char">
    <w:name w:val="Kop 7 Char"/>
    <w:basedOn w:val="Standaardalinea-lettertype"/>
    <w:link w:val="Kop7"/>
    <w:rsid w:val="00BF53A6"/>
    <w:rPr>
      <w:rFonts w:ascii="Arial" w:eastAsia="Times New Roman" w:hAnsi="Arial" w:cs="Times New Roman"/>
      <w:sz w:val="20"/>
      <w:szCs w:val="20"/>
      <w:lang w:val="nl" w:eastAsia="nl-NL"/>
    </w:rPr>
  </w:style>
  <w:style w:type="character" w:customStyle="1" w:styleId="Kop8Char">
    <w:name w:val="Kop 8 Char"/>
    <w:basedOn w:val="Standaardalinea-lettertype"/>
    <w:link w:val="Kop8"/>
    <w:rsid w:val="00BF53A6"/>
    <w:rPr>
      <w:rFonts w:ascii="Arial" w:eastAsia="Times New Roman" w:hAnsi="Arial" w:cs="Times New Roman"/>
      <w:i/>
      <w:sz w:val="20"/>
      <w:szCs w:val="20"/>
      <w:lang w:val="nl" w:eastAsia="nl-NL"/>
    </w:rPr>
  </w:style>
  <w:style w:type="character" w:customStyle="1" w:styleId="Kop9Char">
    <w:name w:val="Kop 9 Char"/>
    <w:basedOn w:val="Standaardalinea-lettertype"/>
    <w:link w:val="Kop9"/>
    <w:rsid w:val="00BF53A6"/>
    <w:rPr>
      <w:rFonts w:ascii="Arial" w:eastAsia="Times New Roman" w:hAnsi="Arial" w:cs="Times New Roman"/>
      <w:i/>
      <w:sz w:val="18"/>
      <w:szCs w:val="20"/>
      <w:lang w:val="nl" w:eastAsia="nl-NL"/>
    </w:rPr>
  </w:style>
  <w:style w:type="paragraph" w:styleId="Lijstalinea">
    <w:name w:val="List Paragraph"/>
    <w:basedOn w:val="Standaard"/>
    <w:uiPriority w:val="34"/>
    <w:qFormat/>
    <w:rsid w:val="00BF53A6"/>
    <w:pPr>
      <w:ind w:left="720"/>
      <w:contextualSpacing/>
    </w:pPr>
  </w:style>
  <w:style w:type="character" w:styleId="Nadruk">
    <w:name w:val="Emphasis"/>
    <w:basedOn w:val="Standaardalinea-lettertype"/>
    <w:uiPriority w:val="20"/>
    <w:qFormat/>
    <w:rsid w:val="00BF5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Sportfondsen</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Moison</dc:creator>
  <cp:keywords/>
  <dc:description/>
  <cp:lastModifiedBy>Patrick Moison</cp:lastModifiedBy>
  <cp:revision>1</cp:revision>
  <dcterms:created xsi:type="dcterms:W3CDTF">2021-11-10T09:17:00Z</dcterms:created>
  <dcterms:modified xsi:type="dcterms:W3CDTF">2021-11-10T09:19:00Z</dcterms:modified>
</cp:coreProperties>
</file>